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168204" w14:textId="2286A971" w:rsidR="00C1444E" w:rsidRDefault="00275B44" w:rsidP="005D6D93">
      <w:pPr>
        <w:pStyle w:val="a4"/>
        <w:ind w:left="496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</w:t>
      </w:r>
      <w:r w:rsidR="005D6D93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</w:p>
    <w:p w14:paraId="10613B1F" w14:textId="77777777" w:rsidR="00C1444E" w:rsidRDefault="00C1444E" w:rsidP="005D6D93">
      <w:pPr>
        <w:pStyle w:val="a4"/>
        <w:ind w:left="496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856C0D2" w14:textId="05876F14" w:rsidR="00680E05" w:rsidRDefault="00C1444E" w:rsidP="00C1444E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</w:t>
      </w:r>
      <w:r w:rsidR="005D6D93">
        <w:rPr>
          <w:rFonts w:ascii="Times New Roman" w:hAnsi="Times New Roman" w:cs="Times New Roman"/>
          <w:sz w:val="28"/>
          <w:szCs w:val="28"/>
          <w:lang w:val="uk-UA"/>
        </w:rPr>
        <w:t>Затвердж</w:t>
      </w:r>
      <w:r w:rsidR="00E311F8">
        <w:rPr>
          <w:rFonts w:ascii="Times New Roman" w:hAnsi="Times New Roman" w:cs="Times New Roman"/>
          <w:sz w:val="28"/>
          <w:szCs w:val="28"/>
          <w:lang w:val="uk-UA"/>
        </w:rPr>
        <w:t>ую</w:t>
      </w:r>
    </w:p>
    <w:p w14:paraId="233006F7" w14:textId="5F6FF4E3" w:rsidR="005D6D93" w:rsidRDefault="005D6D93" w:rsidP="00C1444E">
      <w:pPr>
        <w:pStyle w:val="a4"/>
        <w:ind w:left="467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Директор </w:t>
      </w:r>
      <w:r w:rsidR="00C1444E">
        <w:rPr>
          <w:rFonts w:ascii="Times New Roman" w:hAnsi="Times New Roman" w:cs="Times New Roman"/>
          <w:sz w:val="28"/>
          <w:szCs w:val="28"/>
          <w:lang w:val="uk-UA"/>
        </w:rPr>
        <w:t xml:space="preserve">Великоцепцевицького </w:t>
      </w:r>
      <w:r>
        <w:rPr>
          <w:rFonts w:ascii="Times New Roman" w:hAnsi="Times New Roman" w:cs="Times New Roman"/>
          <w:sz w:val="28"/>
          <w:szCs w:val="28"/>
          <w:lang w:val="uk-UA"/>
        </w:rPr>
        <w:t>ліцею</w:t>
      </w:r>
    </w:p>
    <w:p w14:paraId="048800EF" w14:textId="77777777" w:rsidR="005D6D93" w:rsidRDefault="005D6D93" w:rsidP="005D6D93">
      <w:pPr>
        <w:pStyle w:val="a4"/>
        <w:ind w:left="496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_______________Надія ВОЛОЩУК</w:t>
      </w:r>
    </w:p>
    <w:p w14:paraId="70988413" w14:textId="318BF6C4" w:rsidR="005D6D93" w:rsidRDefault="00C1444E" w:rsidP="00C1444E">
      <w:pPr>
        <w:pStyle w:val="a4"/>
        <w:ind w:left="467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275B44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5B44">
        <w:rPr>
          <w:rFonts w:ascii="Times New Roman" w:hAnsi="Times New Roman" w:cs="Times New Roman"/>
          <w:sz w:val="28"/>
          <w:szCs w:val="28"/>
          <w:lang w:val="uk-UA"/>
        </w:rPr>
        <w:t>вересня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D6D93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5D6D93">
        <w:rPr>
          <w:rFonts w:ascii="Times New Roman" w:hAnsi="Times New Roman" w:cs="Times New Roman"/>
          <w:sz w:val="28"/>
          <w:szCs w:val="28"/>
          <w:lang w:val="uk-UA"/>
        </w:rPr>
        <w:t>р.</w:t>
      </w:r>
    </w:p>
    <w:p w14:paraId="260FB009" w14:textId="77777777" w:rsidR="005D6D93" w:rsidRDefault="005D6D93" w:rsidP="005D6D93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2E108BC" w14:textId="77777777" w:rsidR="005D6D93" w:rsidRDefault="005D6D93" w:rsidP="005D6D93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E18E85E" w14:textId="77777777" w:rsidR="005D6D93" w:rsidRDefault="005D6D93" w:rsidP="005D6D93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C973059" w14:textId="77777777" w:rsidR="005D6D93" w:rsidRPr="005D6D93" w:rsidRDefault="005D6D93" w:rsidP="005D6D93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F2683C6" w14:textId="77777777" w:rsidR="005D6D93" w:rsidRDefault="005D6D93" w:rsidP="005D6D93">
      <w:pPr>
        <w:pStyle w:val="a4"/>
        <w:jc w:val="center"/>
        <w:rPr>
          <w:rStyle w:val="rvts23"/>
          <w:rFonts w:ascii="Times New Roman" w:hAnsi="Times New Roman" w:cs="Times New Roman"/>
          <w:b/>
          <w:bCs/>
          <w:sz w:val="28"/>
          <w:szCs w:val="28"/>
        </w:rPr>
      </w:pPr>
      <w:r w:rsidRPr="005D6D93">
        <w:rPr>
          <w:rStyle w:val="rvts23"/>
          <w:rFonts w:ascii="Times New Roman" w:hAnsi="Times New Roman" w:cs="Times New Roman"/>
          <w:b/>
          <w:bCs/>
          <w:sz w:val="28"/>
          <w:szCs w:val="28"/>
        </w:rPr>
        <w:t>ПОРЯДОК</w:t>
      </w:r>
      <w:r w:rsidRPr="005D6D93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5D6D93">
        <w:rPr>
          <w:rStyle w:val="rvts23"/>
          <w:rFonts w:ascii="Times New Roman" w:hAnsi="Times New Roman" w:cs="Times New Roman"/>
          <w:b/>
          <w:bCs/>
          <w:sz w:val="28"/>
          <w:szCs w:val="28"/>
        </w:rPr>
        <w:t>раннього</w:t>
      </w:r>
      <w:proofErr w:type="spellEnd"/>
      <w:r w:rsidRPr="005D6D93">
        <w:rPr>
          <w:rStyle w:val="rvts23"/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D6D93">
        <w:rPr>
          <w:rStyle w:val="rvts23"/>
          <w:rFonts w:ascii="Times New Roman" w:hAnsi="Times New Roman" w:cs="Times New Roman"/>
          <w:b/>
          <w:bCs/>
          <w:sz w:val="28"/>
          <w:szCs w:val="28"/>
        </w:rPr>
        <w:t>попередження</w:t>
      </w:r>
      <w:proofErr w:type="spellEnd"/>
      <w:r w:rsidRPr="005D6D93">
        <w:rPr>
          <w:rStyle w:val="rvts23"/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5D6D93">
        <w:rPr>
          <w:rStyle w:val="rvts23"/>
          <w:rFonts w:ascii="Times New Roman" w:hAnsi="Times New Roman" w:cs="Times New Roman"/>
          <w:b/>
          <w:bCs/>
          <w:sz w:val="28"/>
          <w:szCs w:val="28"/>
        </w:rPr>
        <w:t>евакуації</w:t>
      </w:r>
      <w:proofErr w:type="spellEnd"/>
      <w:r w:rsidRPr="005D6D93">
        <w:rPr>
          <w:rStyle w:val="rvts23"/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D6D93">
        <w:rPr>
          <w:rStyle w:val="rvts23"/>
          <w:rFonts w:ascii="Times New Roman" w:hAnsi="Times New Roman" w:cs="Times New Roman"/>
          <w:b/>
          <w:bCs/>
          <w:sz w:val="28"/>
          <w:szCs w:val="28"/>
        </w:rPr>
        <w:t>учасників</w:t>
      </w:r>
      <w:proofErr w:type="spellEnd"/>
      <w:r w:rsidRPr="005D6D93">
        <w:rPr>
          <w:rStyle w:val="rvts23"/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D6D93">
        <w:rPr>
          <w:rStyle w:val="rvts23"/>
          <w:rFonts w:ascii="Times New Roman" w:hAnsi="Times New Roman" w:cs="Times New Roman"/>
          <w:b/>
          <w:bCs/>
          <w:sz w:val="28"/>
          <w:szCs w:val="28"/>
        </w:rPr>
        <w:t>освітнього</w:t>
      </w:r>
      <w:proofErr w:type="spellEnd"/>
      <w:r w:rsidRPr="005D6D93">
        <w:rPr>
          <w:rStyle w:val="rvts23"/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D6D93">
        <w:rPr>
          <w:rStyle w:val="rvts23"/>
          <w:rFonts w:ascii="Times New Roman" w:hAnsi="Times New Roman" w:cs="Times New Roman"/>
          <w:b/>
          <w:bCs/>
          <w:sz w:val="28"/>
          <w:szCs w:val="28"/>
        </w:rPr>
        <w:t>процесу</w:t>
      </w:r>
      <w:proofErr w:type="spellEnd"/>
      <w:r w:rsidRPr="005D6D93">
        <w:rPr>
          <w:rStyle w:val="rvts23"/>
          <w:rFonts w:ascii="Times New Roman" w:hAnsi="Times New Roman" w:cs="Times New Roman"/>
          <w:b/>
          <w:bCs/>
          <w:sz w:val="28"/>
          <w:szCs w:val="28"/>
        </w:rPr>
        <w:t xml:space="preserve"> в </w:t>
      </w:r>
      <w:proofErr w:type="spellStart"/>
      <w:r w:rsidRPr="005D6D93">
        <w:rPr>
          <w:rStyle w:val="rvts23"/>
          <w:rFonts w:ascii="Times New Roman" w:hAnsi="Times New Roman" w:cs="Times New Roman"/>
          <w:b/>
          <w:bCs/>
          <w:sz w:val="28"/>
          <w:szCs w:val="28"/>
        </w:rPr>
        <w:t>разі</w:t>
      </w:r>
      <w:proofErr w:type="spellEnd"/>
      <w:r w:rsidRPr="005D6D93">
        <w:rPr>
          <w:rStyle w:val="rvts23"/>
          <w:rFonts w:ascii="Times New Roman" w:hAnsi="Times New Roman" w:cs="Times New Roman"/>
          <w:b/>
          <w:bCs/>
          <w:sz w:val="28"/>
          <w:szCs w:val="28"/>
        </w:rPr>
        <w:t xml:space="preserve"> нападу </w:t>
      </w:r>
      <w:proofErr w:type="spellStart"/>
      <w:r w:rsidRPr="005D6D93">
        <w:rPr>
          <w:rStyle w:val="rvts23"/>
          <w:rFonts w:ascii="Times New Roman" w:hAnsi="Times New Roman" w:cs="Times New Roman"/>
          <w:b/>
          <w:bCs/>
          <w:sz w:val="28"/>
          <w:szCs w:val="28"/>
        </w:rPr>
        <w:t>або</w:t>
      </w:r>
      <w:proofErr w:type="spellEnd"/>
      <w:r w:rsidRPr="005D6D93">
        <w:rPr>
          <w:rStyle w:val="rvts23"/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D6D93">
        <w:rPr>
          <w:rStyle w:val="rvts23"/>
          <w:rFonts w:ascii="Times New Roman" w:hAnsi="Times New Roman" w:cs="Times New Roman"/>
          <w:b/>
          <w:bCs/>
          <w:sz w:val="28"/>
          <w:szCs w:val="28"/>
        </w:rPr>
        <w:t>ризику</w:t>
      </w:r>
      <w:proofErr w:type="spellEnd"/>
      <w:r w:rsidRPr="005D6D93">
        <w:rPr>
          <w:rStyle w:val="rvts23"/>
          <w:rFonts w:ascii="Times New Roman" w:hAnsi="Times New Roman" w:cs="Times New Roman"/>
          <w:b/>
          <w:bCs/>
          <w:sz w:val="28"/>
          <w:szCs w:val="28"/>
        </w:rPr>
        <w:t xml:space="preserve"> нападу на заклад </w:t>
      </w:r>
      <w:proofErr w:type="spellStart"/>
      <w:r w:rsidRPr="005D6D93">
        <w:rPr>
          <w:rStyle w:val="rvts23"/>
          <w:rFonts w:ascii="Times New Roman" w:hAnsi="Times New Roman" w:cs="Times New Roman"/>
          <w:b/>
          <w:bCs/>
          <w:sz w:val="28"/>
          <w:szCs w:val="28"/>
        </w:rPr>
        <w:t>освіти</w:t>
      </w:r>
      <w:proofErr w:type="spellEnd"/>
    </w:p>
    <w:p w14:paraId="439A1AAC" w14:textId="77777777" w:rsidR="005D6D93" w:rsidRPr="005D6D93" w:rsidRDefault="005D6D93" w:rsidP="005D6D9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09FE06DD" w14:textId="77777777" w:rsidR="005D6D93" w:rsidRDefault="005D6D93" w:rsidP="005D6D93">
      <w:pPr>
        <w:pStyle w:val="a4"/>
        <w:jc w:val="both"/>
        <w:rPr>
          <w:rStyle w:val="rvts15"/>
          <w:rFonts w:ascii="Times New Roman" w:hAnsi="Times New Roman" w:cs="Times New Roman"/>
          <w:b/>
          <w:bCs/>
          <w:sz w:val="28"/>
          <w:szCs w:val="28"/>
        </w:rPr>
      </w:pPr>
      <w:bookmarkStart w:id="1" w:name="n16"/>
      <w:bookmarkEnd w:id="1"/>
      <w:r w:rsidRPr="005D6D93">
        <w:rPr>
          <w:rStyle w:val="rvts15"/>
          <w:rFonts w:ascii="Times New Roman" w:hAnsi="Times New Roman" w:cs="Times New Roman"/>
          <w:b/>
          <w:bCs/>
          <w:sz w:val="28"/>
          <w:szCs w:val="28"/>
        </w:rPr>
        <w:t xml:space="preserve">I. </w:t>
      </w:r>
      <w:proofErr w:type="spellStart"/>
      <w:r w:rsidRPr="005D6D93">
        <w:rPr>
          <w:rStyle w:val="rvts15"/>
          <w:rFonts w:ascii="Times New Roman" w:hAnsi="Times New Roman" w:cs="Times New Roman"/>
          <w:b/>
          <w:bCs/>
          <w:sz w:val="28"/>
          <w:szCs w:val="28"/>
        </w:rPr>
        <w:t>Загальні</w:t>
      </w:r>
      <w:proofErr w:type="spellEnd"/>
      <w:r w:rsidRPr="005D6D93">
        <w:rPr>
          <w:rStyle w:val="rvts15"/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D6D93">
        <w:rPr>
          <w:rStyle w:val="rvts15"/>
          <w:rFonts w:ascii="Times New Roman" w:hAnsi="Times New Roman" w:cs="Times New Roman"/>
          <w:b/>
          <w:bCs/>
          <w:sz w:val="28"/>
          <w:szCs w:val="28"/>
        </w:rPr>
        <w:t>положення</w:t>
      </w:r>
      <w:proofErr w:type="spellEnd"/>
    </w:p>
    <w:p w14:paraId="7159FF9C" w14:textId="77777777" w:rsidR="005D6D93" w:rsidRPr="005D6D93" w:rsidRDefault="005D6D93" w:rsidP="005D6D9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24AFEDC6" w14:textId="77777777" w:rsidR="005D6D93" w:rsidRPr="005D6D93" w:rsidRDefault="005D6D93" w:rsidP="005D6D9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bookmarkStart w:id="2" w:name="n17"/>
      <w:bookmarkEnd w:id="2"/>
      <w:r w:rsidRPr="005D6D93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Цей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Порядок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визначає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механізм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реагування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r w:rsidR="00E311F8">
        <w:rPr>
          <w:rFonts w:ascii="Times New Roman" w:hAnsi="Times New Roman" w:cs="Times New Roman"/>
          <w:sz w:val="28"/>
          <w:szCs w:val="28"/>
          <w:lang w:val="uk-UA"/>
        </w:rPr>
        <w:t>працівників</w:t>
      </w:r>
      <w:r w:rsidRPr="005D6D93">
        <w:rPr>
          <w:rFonts w:ascii="Times New Roman" w:hAnsi="Times New Roman" w:cs="Times New Roman"/>
          <w:sz w:val="28"/>
          <w:szCs w:val="28"/>
        </w:rPr>
        <w:t xml:space="preserve"> заклад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раннього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попередження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евакуації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нападу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ризику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нападу на заклад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далі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раннє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попередження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евакуація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>).</w:t>
      </w:r>
    </w:p>
    <w:p w14:paraId="0C418034" w14:textId="77777777" w:rsidR="005D6D93" w:rsidRPr="005D6D93" w:rsidRDefault="005D6D93" w:rsidP="005D6D93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3" w:name="n18"/>
      <w:bookmarkEnd w:id="3"/>
      <w:r w:rsidRPr="005D6D93">
        <w:rPr>
          <w:rFonts w:ascii="Times New Roman" w:hAnsi="Times New Roman" w:cs="Times New Roman"/>
          <w:sz w:val="28"/>
          <w:szCs w:val="28"/>
        </w:rPr>
        <w:t xml:space="preserve">2. У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Порядку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терміни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вживаються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в таких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значеннях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7DFF201" w14:textId="77777777" w:rsidR="005D6D93" w:rsidRPr="00E311F8" w:rsidRDefault="005D6D93" w:rsidP="005D6D93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4" w:name="n19"/>
      <w:bookmarkEnd w:id="4"/>
      <w:r w:rsidRPr="00E311F8">
        <w:rPr>
          <w:rFonts w:ascii="Times New Roman" w:hAnsi="Times New Roman" w:cs="Times New Roman"/>
          <w:sz w:val="28"/>
          <w:szCs w:val="28"/>
          <w:u w:val="single"/>
          <w:lang w:val="uk-UA"/>
        </w:rPr>
        <w:t>команда реагування закладу освіти</w:t>
      </w:r>
      <w:r w:rsidRPr="00E311F8">
        <w:rPr>
          <w:rFonts w:ascii="Times New Roman" w:hAnsi="Times New Roman" w:cs="Times New Roman"/>
          <w:sz w:val="28"/>
          <w:szCs w:val="28"/>
          <w:lang w:val="uk-UA"/>
        </w:rPr>
        <w:t xml:space="preserve"> - працівники закладу освіти, перелік яких затверджений наказом його керівника, на яких покладається здійснення заходів щодо раннього попередження, евакуації та реагування в разі нападу, ризику нападу на заклад освіти;</w:t>
      </w:r>
    </w:p>
    <w:p w14:paraId="7553E328" w14:textId="77777777" w:rsidR="005D6D93" w:rsidRPr="00E311F8" w:rsidRDefault="005D6D93" w:rsidP="005D6D93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5" w:name="n20"/>
      <w:bookmarkEnd w:id="5"/>
      <w:r w:rsidRPr="00E311F8">
        <w:rPr>
          <w:rFonts w:ascii="Times New Roman" w:hAnsi="Times New Roman" w:cs="Times New Roman"/>
          <w:sz w:val="28"/>
          <w:szCs w:val="28"/>
          <w:u w:val="single"/>
          <w:lang w:val="uk-UA"/>
        </w:rPr>
        <w:t>напад на заклад освіти</w:t>
      </w:r>
      <w:r w:rsidRPr="00E311F8">
        <w:rPr>
          <w:rFonts w:ascii="Times New Roman" w:hAnsi="Times New Roman" w:cs="Times New Roman"/>
          <w:sz w:val="28"/>
          <w:szCs w:val="28"/>
          <w:lang w:val="uk-UA"/>
        </w:rPr>
        <w:t xml:space="preserve"> - застосування особою або групою осіб фізичного та/або психологічного насильства (із застосуванням (не застосуванням) різних видів зброї) у закладі освіти (будівлі, споруді, інших об’єктах користування) та прилеглій до нього території, що може загрожувати життю та здоров’ю учасників освітнього процесу;</w:t>
      </w:r>
    </w:p>
    <w:p w14:paraId="2E3E6AB8" w14:textId="77777777" w:rsidR="005D6D93" w:rsidRPr="005D6D93" w:rsidRDefault="005D6D93" w:rsidP="005D6D9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bookmarkStart w:id="6" w:name="n21"/>
      <w:bookmarkEnd w:id="6"/>
      <w:proofErr w:type="spellStart"/>
      <w:r w:rsidRPr="005D6D93">
        <w:rPr>
          <w:rFonts w:ascii="Times New Roman" w:hAnsi="Times New Roman" w:cs="Times New Roman"/>
          <w:sz w:val="28"/>
          <w:szCs w:val="28"/>
          <w:u w:val="single"/>
        </w:rPr>
        <w:t>працівник</w:t>
      </w:r>
      <w:proofErr w:type="spellEnd"/>
      <w:r w:rsidRPr="005D6D93">
        <w:rPr>
          <w:rFonts w:ascii="Times New Roman" w:hAnsi="Times New Roman" w:cs="Times New Roman"/>
          <w:sz w:val="28"/>
          <w:szCs w:val="28"/>
          <w:u w:val="single"/>
        </w:rPr>
        <w:t xml:space="preserve"> закладу </w:t>
      </w:r>
      <w:proofErr w:type="spellStart"/>
      <w:r w:rsidRPr="005D6D93">
        <w:rPr>
          <w:rFonts w:ascii="Times New Roman" w:hAnsi="Times New Roman" w:cs="Times New Roman"/>
          <w:sz w:val="28"/>
          <w:szCs w:val="28"/>
          <w:u w:val="single"/>
        </w:rPr>
        <w:t>освіти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- особа, яка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працює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закладі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педагогічній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посаді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особи,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передбачені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спеціальними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законами та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залучені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D6D93">
        <w:rPr>
          <w:rFonts w:ascii="Times New Roman" w:hAnsi="Times New Roman" w:cs="Times New Roman"/>
          <w:sz w:val="28"/>
          <w:szCs w:val="28"/>
        </w:rPr>
        <w:t>в порядку</w:t>
      </w:r>
      <w:proofErr w:type="gramEnd"/>
      <w:r w:rsidRPr="005D6D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встановлюється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закладом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>;</w:t>
      </w:r>
    </w:p>
    <w:p w14:paraId="2B90F1FB" w14:textId="77777777" w:rsidR="005D6D93" w:rsidRPr="005D6D93" w:rsidRDefault="005D6D93" w:rsidP="005D6D9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bookmarkStart w:id="7" w:name="n22"/>
      <w:bookmarkEnd w:id="7"/>
      <w:proofErr w:type="spellStart"/>
      <w:r w:rsidRPr="005D6D93">
        <w:rPr>
          <w:rFonts w:ascii="Times New Roman" w:hAnsi="Times New Roman" w:cs="Times New Roman"/>
          <w:sz w:val="28"/>
          <w:szCs w:val="28"/>
          <w:u w:val="single"/>
        </w:rPr>
        <w:t>раннє</w:t>
      </w:r>
      <w:proofErr w:type="spellEnd"/>
      <w:r w:rsidRPr="005D6D9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  <w:u w:val="single"/>
        </w:rPr>
        <w:t>попередження</w:t>
      </w:r>
      <w:proofErr w:type="spellEnd"/>
      <w:r w:rsidRPr="005D6D93">
        <w:rPr>
          <w:rFonts w:ascii="Times New Roman" w:hAnsi="Times New Roman" w:cs="Times New Roman"/>
          <w:sz w:val="28"/>
          <w:szCs w:val="28"/>
          <w:u w:val="single"/>
        </w:rPr>
        <w:t xml:space="preserve"> нападу на заклад </w:t>
      </w:r>
      <w:proofErr w:type="spellStart"/>
      <w:r w:rsidRPr="005D6D93">
        <w:rPr>
          <w:rFonts w:ascii="Times New Roman" w:hAnsi="Times New Roman" w:cs="Times New Roman"/>
          <w:sz w:val="28"/>
          <w:szCs w:val="28"/>
          <w:u w:val="single"/>
        </w:rPr>
        <w:t>освіти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- заходи,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організовуються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проводяться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в закладах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безпечних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умов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перебування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профілактичних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інформаційних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попередження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, алгоритму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дій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нападу на заклад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>;</w:t>
      </w:r>
    </w:p>
    <w:p w14:paraId="729FFB8E" w14:textId="77777777" w:rsidR="005D6D93" w:rsidRPr="005D6D93" w:rsidRDefault="005D6D93" w:rsidP="005D6D9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bookmarkStart w:id="8" w:name="n23"/>
      <w:bookmarkEnd w:id="8"/>
      <w:proofErr w:type="spellStart"/>
      <w:r w:rsidRPr="005D6D93">
        <w:rPr>
          <w:rFonts w:ascii="Times New Roman" w:hAnsi="Times New Roman" w:cs="Times New Roman"/>
          <w:sz w:val="28"/>
          <w:szCs w:val="28"/>
          <w:u w:val="single"/>
        </w:rPr>
        <w:t>технічні</w:t>
      </w:r>
      <w:proofErr w:type="spellEnd"/>
      <w:r w:rsidRPr="005D6D9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  <w:u w:val="single"/>
        </w:rPr>
        <w:t>засоби</w:t>
      </w:r>
      <w:proofErr w:type="spellEnd"/>
      <w:r w:rsidRPr="005D6D9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  <w:u w:val="single"/>
        </w:rPr>
        <w:t>охорони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технічні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засоби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(система,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прилади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обладнання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ручна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система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тривожної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охоронної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охоронно-пожежної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сигналізації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використовуються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виявлення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оповіщення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попередження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наявність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небезпеки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здоров’я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людей, та/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майна,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засоби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контролю доступу;</w:t>
      </w:r>
    </w:p>
    <w:p w14:paraId="7E825A76" w14:textId="77777777" w:rsidR="005D6D93" w:rsidRPr="005D6D93" w:rsidRDefault="005D6D93" w:rsidP="005D6D9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bookmarkStart w:id="9" w:name="n24"/>
      <w:bookmarkEnd w:id="9"/>
      <w:proofErr w:type="spellStart"/>
      <w:r w:rsidRPr="005D6D93">
        <w:rPr>
          <w:rFonts w:ascii="Times New Roman" w:hAnsi="Times New Roman" w:cs="Times New Roman"/>
          <w:sz w:val="28"/>
          <w:szCs w:val="28"/>
          <w:u w:val="single"/>
        </w:rPr>
        <w:t>уповноважений</w:t>
      </w:r>
      <w:proofErr w:type="spellEnd"/>
      <w:r w:rsidRPr="005D6D9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  <w:u w:val="single"/>
        </w:rPr>
        <w:t>поліцейський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поліцейський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посадових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обов’язків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здійснює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закладі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заходи з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раннього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попередження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евакуації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>.</w:t>
      </w:r>
    </w:p>
    <w:p w14:paraId="69D56603" w14:textId="77777777" w:rsidR="005D6D93" w:rsidRPr="005D6D93" w:rsidRDefault="005D6D93" w:rsidP="005D6D9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bookmarkStart w:id="10" w:name="n25"/>
      <w:bookmarkEnd w:id="10"/>
      <w:proofErr w:type="spellStart"/>
      <w:r w:rsidRPr="005D6D93">
        <w:rPr>
          <w:rFonts w:ascii="Times New Roman" w:hAnsi="Times New Roman" w:cs="Times New Roman"/>
          <w:sz w:val="28"/>
          <w:szCs w:val="28"/>
        </w:rPr>
        <w:lastRenderedPageBreak/>
        <w:t>Інші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терміни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Порядку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вживаються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значеннях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наведених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у </w:t>
      </w:r>
      <w:proofErr w:type="spellStart"/>
      <w:r w:rsidR="00275B44">
        <w:fldChar w:fldCharType="begin"/>
      </w:r>
      <w:r w:rsidR="00275B44">
        <w:instrText xml:space="preserve"> HYPERLINK "https://zakon.rada.gov.ua/laws/show/5403-17" \t "_blank" </w:instrText>
      </w:r>
      <w:r w:rsidR="00275B44">
        <w:fldChar w:fldCharType="separate"/>
      </w:r>
      <w:r w:rsidRPr="005D6D93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Кодексі</w:t>
      </w:r>
      <w:proofErr w:type="spellEnd"/>
      <w:r w:rsidRPr="005D6D93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5D6D93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цивільного</w:t>
      </w:r>
      <w:proofErr w:type="spellEnd"/>
      <w:r w:rsidRPr="005D6D93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5D6D93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захисту</w:t>
      </w:r>
      <w:proofErr w:type="spellEnd"/>
      <w:r w:rsidRPr="005D6D93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5D6D93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України</w:t>
      </w:r>
      <w:proofErr w:type="spellEnd"/>
      <w:r w:rsidR="00275B44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fldChar w:fldCharType="end"/>
      </w:r>
      <w:r w:rsidRPr="005D6D93">
        <w:rPr>
          <w:rFonts w:ascii="Times New Roman" w:hAnsi="Times New Roman" w:cs="Times New Roman"/>
          <w:sz w:val="28"/>
          <w:szCs w:val="28"/>
        </w:rPr>
        <w:t xml:space="preserve">, Законах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> </w:t>
      </w:r>
      <w:hyperlink r:id="rId4" w:tgtFrame="_blank" w:history="1">
        <w:r w:rsidRPr="005D6D9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«Про </w:t>
        </w:r>
        <w:proofErr w:type="spellStart"/>
        <w:r w:rsidRPr="005D6D9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освіту</w:t>
        </w:r>
        <w:proofErr w:type="spellEnd"/>
        <w:r w:rsidRPr="005D6D9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»</w:t>
        </w:r>
      </w:hyperlink>
      <w:r w:rsidRPr="005D6D93">
        <w:rPr>
          <w:rFonts w:ascii="Times New Roman" w:hAnsi="Times New Roman" w:cs="Times New Roman"/>
          <w:sz w:val="28"/>
          <w:szCs w:val="28"/>
        </w:rPr>
        <w:t>, </w:t>
      </w:r>
      <w:hyperlink r:id="rId5" w:tgtFrame="_blank" w:history="1">
        <w:r w:rsidRPr="005D6D9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«Про </w:t>
        </w:r>
        <w:proofErr w:type="spellStart"/>
        <w:r w:rsidRPr="005D6D9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Національну</w:t>
        </w:r>
        <w:proofErr w:type="spellEnd"/>
        <w:r w:rsidRPr="005D6D9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5D6D9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поліцію</w:t>
        </w:r>
        <w:proofErr w:type="spellEnd"/>
        <w:r w:rsidRPr="005D6D9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»</w:t>
        </w:r>
      </w:hyperlink>
      <w:r w:rsidRPr="005D6D93">
        <w:rPr>
          <w:rFonts w:ascii="Times New Roman" w:hAnsi="Times New Roman" w:cs="Times New Roman"/>
          <w:sz w:val="28"/>
          <w:szCs w:val="28"/>
        </w:rPr>
        <w:t>, </w:t>
      </w:r>
      <w:proofErr w:type="spellStart"/>
      <w:r w:rsidR="00275B44">
        <w:fldChar w:fldCharType="begin"/>
      </w:r>
      <w:r w:rsidR="00275B44">
        <w:instrText xml:space="preserve"> HYPERLINK "https://zakon.rada.gov.ua/laws/show/733-2017-%D0%BF" \l "n9" \t "_blank" </w:instrText>
      </w:r>
      <w:r w:rsidR="00275B44">
        <w:fldChar w:fldCharType="separate"/>
      </w:r>
      <w:r w:rsidRPr="005D6D93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Положенні</w:t>
      </w:r>
      <w:proofErr w:type="spellEnd"/>
      <w:r w:rsidRPr="005D6D93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про </w:t>
      </w:r>
      <w:proofErr w:type="spellStart"/>
      <w:r w:rsidRPr="005D6D93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організацію</w:t>
      </w:r>
      <w:proofErr w:type="spellEnd"/>
      <w:r w:rsidRPr="005D6D93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5D6D93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оповіщення</w:t>
      </w:r>
      <w:proofErr w:type="spellEnd"/>
      <w:r w:rsidRPr="005D6D93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про </w:t>
      </w:r>
      <w:proofErr w:type="spellStart"/>
      <w:r w:rsidRPr="005D6D93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загрозу</w:t>
      </w:r>
      <w:proofErr w:type="spellEnd"/>
      <w:r w:rsidRPr="005D6D93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5D6D93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виникнення</w:t>
      </w:r>
      <w:proofErr w:type="spellEnd"/>
      <w:r w:rsidRPr="005D6D93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5D6D93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або</w:t>
      </w:r>
      <w:proofErr w:type="spellEnd"/>
      <w:r w:rsidRPr="005D6D93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5D6D93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виникнення</w:t>
      </w:r>
      <w:proofErr w:type="spellEnd"/>
      <w:r w:rsidRPr="005D6D93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5D6D93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надзвичайних</w:t>
      </w:r>
      <w:proofErr w:type="spellEnd"/>
      <w:r w:rsidRPr="005D6D93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5D6D93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ситуацій</w:t>
      </w:r>
      <w:proofErr w:type="spellEnd"/>
      <w:r w:rsidRPr="005D6D93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та </w:t>
      </w:r>
      <w:proofErr w:type="spellStart"/>
      <w:r w:rsidRPr="005D6D93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організації</w:t>
      </w:r>
      <w:proofErr w:type="spellEnd"/>
      <w:r w:rsidRPr="005D6D93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зв’язку у </w:t>
      </w:r>
      <w:proofErr w:type="spellStart"/>
      <w:r w:rsidRPr="005D6D93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сфері</w:t>
      </w:r>
      <w:proofErr w:type="spellEnd"/>
      <w:r w:rsidRPr="005D6D93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5D6D93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цивільного</w:t>
      </w:r>
      <w:proofErr w:type="spellEnd"/>
      <w:r w:rsidRPr="005D6D93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5D6D93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захисту</w:t>
      </w:r>
      <w:proofErr w:type="spellEnd"/>
      <w:r w:rsidR="00275B44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fldChar w:fldCharType="end"/>
      </w:r>
      <w:r w:rsidRPr="005D6D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затвердженому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постановою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Кабінету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Міністрів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27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вересня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2017 року № 733.</w:t>
      </w:r>
    </w:p>
    <w:p w14:paraId="3AB778C0" w14:textId="77777777" w:rsidR="005D6D93" w:rsidRPr="005D6D93" w:rsidRDefault="005D6D93" w:rsidP="005D6D9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bookmarkStart w:id="11" w:name="n26"/>
      <w:bookmarkEnd w:id="11"/>
      <w:r w:rsidRPr="005D6D93">
        <w:rPr>
          <w:rFonts w:ascii="Times New Roman" w:hAnsi="Times New Roman" w:cs="Times New Roman"/>
          <w:sz w:val="28"/>
          <w:szCs w:val="28"/>
        </w:rPr>
        <w:t xml:space="preserve">3. Метою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здійснення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раннього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попередження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евакуації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є:</w:t>
      </w:r>
    </w:p>
    <w:p w14:paraId="2BA03AAA" w14:textId="77777777" w:rsidR="005D6D93" w:rsidRPr="005D6D93" w:rsidRDefault="005D6D93" w:rsidP="005D6D9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bookmarkStart w:id="12" w:name="n27"/>
      <w:bookmarkEnd w:id="12"/>
      <w:r w:rsidRPr="005D6D93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захист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прав,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інтересів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і свобод,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здоров’я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громадянина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суспільства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протиправних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посягань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>;</w:t>
      </w:r>
    </w:p>
    <w:p w14:paraId="3CF7483A" w14:textId="77777777" w:rsidR="005D6D93" w:rsidRDefault="005D6D93" w:rsidP="005D6D9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bookmarkStart w:id="13" w:name="n28"/>
      <w:bookmarkEnd w:id="13"/>
      <w:r w:rsidRPr="005D6D93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умов для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безпечного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середовища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зокрема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частині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закладі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умов,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унеможливлюють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заподіяння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учасникам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фізичного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та/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психологічного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насильства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далі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безпечне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освітнє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середовище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>).</w:t>
      </w:r>
    </w:p>
    <w:p w14:paraId="759AA2F2" w14:textId="77777777" w:rsidR="005D6D93" w:rsidRPr="005D6D93" w:rsidRDefault="005D6D93" w:rsidP="005D6D9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486A21DD" w14:textId="77777777" w:rsidR="005D6D93" w:rsidRDefault="005D6D93" w:rsidP="005D6D93">
      <w:pPr>
        <w:pStyle w:val="a4"/>
        <w:jc w:val="both"/>
        <w:rPr>
          <w:rStyle w:val="rvts15"/>
          <w:rFonts w:ascii="Times New Roman" w:hAnsi="Times New Roman" w:cs="Times New Roman"/>
          <w:b/>
          <w:bCs/>
          <w:sz w:val="28"/>
          <w:szCs w:val="28"/>
        </w:rPr>
      </w:pPr>
      <w:bookmarkStart w:id="14" w:name="n29"/>
      <w:bookmarkEnd w:id="14"/>
      <w:r w:rsidRPr="005D6D93">
        <w:rPr>
          <w:rStyle w:val="rvts15"/>
          <w:rFonts w:ascii="Times New Roman" w:hAnsi="Times New Roman" w:cs="Times New Roman"/>
          <w:b/>
          <w:bCs/>
          <w:sz w:val="28"/>
          <w:szCs w:val="28"/>
        </w:rPr>
        <w:t xml:space="preserve">II. Порядок </w:t>
      </w:r>
      <w:proofErr w:type="spellStart"/>
      <w:r w:rsidRPr="005D6D93">
        <w:rPr>
          <w:rStyle w:val="rvts15"/>
          <w:rFonts w:ascii="Times New Roman" w:hAnsi="Times New Roman" w:cs="Times New Roman"/>
          <w:b/>
          <w:bCs/>
          <w:sz w:val="28"/>
          <w:szCs w:val="28"/>
        </w:rPr>
        <w:t>дій</w:t>
      </w:r>
      <w:proofErr w:type="spellEnd"/>
      <w:r w:rsidRPr="005D6D93">
        <w:rPr>
          <w:rStyle w:val="rvts15"/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D6D93">
        <w:rPr>
          <w:rStyle w:val="rvts15"/>
          <w:rFonts w:ascii="Times New Roman" w:hAnsi="Times New Roman" w:cs="Times New Roman"/>
          <w:b/>
          <w:bCs/>
          <w:sz w:val="28"/>
          <w:szCs w:val="28"/>
        </w:rPr>
        <w:t>щодо</w:t>
      </w:r>
      <w:proofErr w:type="spellEnd"/>
      <w:r w:rsidRPr="005D6D93">
        <w:rPr>
          <w:rStyle w:val="rvts15"/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D6D93">
        <w:rPr>
          <w:rStyle w:val="rvts15"/>
          <w:rFonts w:ascii="Times New Roman" w:hAnsi="Times New Roman" w:cs="Times New Roman"/>
          <w:b/>
          <w:bCs/>
          <w:sz w:val="28"/>
          <w:szCs w:val="28"/>
        </w:rPr>
        <w:t>раннього</w:t>
      </w:r>
      <w:proofErr w:type="spellEnd"/>
      <w:r w:rsidRPr="005D6D93">
        <w:rPr>
          <w:rStyle w:val="rvts15"/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D6D93">
        <w:rPr>
          <w:rStyle w:val="rvts15"/>
          <w:rFonts w:ascii="Times New Roman" w:hAnsi="Times New Roman" w:cs="Times New Roman"/>
          <w:b/>
          <w:bCs/>
          <w:sz w:val="28"/>
          <w:szCs w:val="28"/>
        </w:rPr>
        <w:t>попередження</w:t>
      </w:r>
      <w:proofErr w:type="spellEnd"/>
      <w:r w:rsidRPr="005D6D93">
        <w:rPr>
          <w:rStyle w:val="rvts15"/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5D6D93">
        <w:rPr>
          <w:rStyle w:val="rvts15"/>
          <w:rFonts w:ascii="Times New Roman" w:hAnsi="Times New Roman" w:cs="Times New Roman"/>
          <w:b/>
          <w:bCs/>
          <w:sz w:val="28"/>
          <w:szCs w:val="28"/>
        </w:rPr>
        <w:t>евакуації</w:t>
      </w:r>
      <w:proofErr w:type="spellEnd"/>
    </w:p>
    <w:p w14:paraId="2AA1F02E" w14:textId="77777777" w:rsidR="005D6D93" w:rsidRPr="005D6D93" w:rsidRDefault="005D6D93" w:rsidP="005D6D9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2187E6D6" w14:textId="77777777" w:rsidR="005D6D93" w:rsidRPr="005D6D93" w:rsidRDefault="005D6D93" w:rsidP="005D6D9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bookmarkStart w:id="15" w:name="n30"/>
      <w:bookmarkEnd w:id="15"/>
      <w:r w:rsidRPr="005D6D93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Засновник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з метою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умов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безпечного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середовища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здобувачів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та роботи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(за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згодою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засновника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>):</w:t>
      </w:r>
    </w:p>
    <w:p w14:paraId="75AF5636" w14:textId="77777777" w:rsidR="005D6D93" w:rsidRPr="005D6D93" w:rsidRDefault="005D6D93" w:rsidP="005D6D9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bookmarkStart w:id="16" w:name="n31"/>
      <w:bookmarkEnd w:id="16"/>
      <w:r w:rsidRPr="005D6D93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забезпечує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впровадження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інженерно-технічних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цивільного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>;</w:t>
      </w:r>
    </w:p>
    <w:p w14:paraId="628B57D7" w14:textId="77777777" w:rsidR="005D6D93" w:rsidRPr="005D6D93" w:rsidRDefault="005D6D93" w:rsidP="005D6D9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bookmarkStart w:id="17" w:name="n32"/>
      <w:bookmarkEnd w:id="17"/>
      <w:r w:rsidRPr="005D6D93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уживає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встановлення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закладі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автоматизованої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оповіщення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, а в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необхідності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технічних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>.</w:t>
      </w:r>
    </w:p>
    <w:p w14:paraId="16B5C79F" w14:textId="77777777" w:rsidR="005D6D93" w:rsidRPr="005D6D93" w:rsidRDefault="005D6D93" w:rsidP="005D6D9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bookmarkStart w:id="18" w:name="n33"/>
      <w:bookmarkEnd w:id="18"/>
      <w:r w:rsidRPr="005D6D93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Керівник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з метою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умов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безпечного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середовища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здобувачів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та роботи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>:</w:t>
      </w:r>
    </w:p>
    <w:p w14:paraId="56B7E38B" w14:textId="77777777" w:rsidR="005D6D93" w:rsidRPr="005D6D93" w:rsidRDefault="005D6D93" w:rsidP="005D6D9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bookmarkStart w:id="19" w:name="n34"/>
      <w:bookmarkEnd w:id="19"/>
      <w:r w:rsidRPr="005D6D93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організовує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забезпечує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контролює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спрямованих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безпечних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умов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перебування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закладі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>;</w:t>
      </w:r>
    </w:p>
    <w:p w14:paraId="67A141F5" w14:textId="77777777" w:rsidR="005D6D93" w:rsidRPr="005D6D93" w:rsidRDefault="005D6D93" w:rsidP="005D6D9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bookmarkStart w:id="20" w:name="n35"/>
      <w:bookmarkEnd w:id="20"/>
      <w:r w:rsidRPr="005D6D93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розробляє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затверджує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план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евакуації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, порядок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оповіщення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алгоритми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дій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нападу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ризику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нападу на заклад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>;</w:t>
      </w:r>
    </w:p>
    <w:p w14:paraId="306C3483" w14:textId="77777777" w:rsidR="005D6D93" w:rsidRPr="005D6D93" w:rsidRDefault="005D6D93" w:rsidP="005D6D9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bookmarkStart w:id="21" w:name="n36"/>
      <w:bookmarkEnd w:id="21"/>
      <w:r w:rsidRPr="005D6D93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створює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команду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реагування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затверджує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склад (не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менше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ніж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три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працівники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) та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розподіляє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ними обов’язки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вжиття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реагування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нападу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ризику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нападу на заклад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, у тому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числі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евакуації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>;</w:t>
      </w:r>
    </w:p>
    <w:p w14:paraId="42275DA1" w14:textId="77777777" w:rsidR="005D6D93" w:rsidRPr="005D6D93" w:rsidRDefault="005D6D93" w:rsidP="005D6D9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bookmarkStart w:id="22" w:name="n37"/>
      <w:bookmarkEnd w:id="22"/>
      <w:r w:rsidRPr="005D6D93">
        <w:rPr>
          <w:rFonts w:ascii="Times New Roman" w:hAnsi="Times New Roman" w:cs="Times New Roman"/>
          <w:sz w:val="28"/>
          <w:szCs w:val="28"/>
        </w:rPr>
        <w:t xml:space="preserve">4)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забезпечує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команді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реагування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уповноваженому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поліцейському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працівнику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ДСНС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міститься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паспорті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, за формою,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наведеною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в </w:t>
      </w:r>
      <w:proofErr w:type="spellStart"/>
      <w:r w:rsidR="00275B44">
        <w:fldChar w:fldCharType="begin"/>
      </w:r>
      <w:r w:rsidR="00275B44">
        <w:instrText xml:space="preserve"> HYPERLINK "https://zakon.rada.gov.ua/laws/show/z1583-23/print" \l "n88" </w:instrText>
      </w:r>
      <w:r w:rsidR="00275B44">
        <w:fldChar w:fldCharType="separate"/>
      </w:r>
      <w:r w:rsidRPr="005D6D93">
        <w:rPr>
          <w:rStyle w:val="a3"/>
          <w:rFonts w:ascii="Times New Roman" w:hAnsi="Times New Roman" w:cs="Times New Roman"/>
          <w:color w:val="auto"/>
          <w:sz w:val="28"/>
          <w:szCs w:val="28"/>
        </w:rPr>
        <w:t>додатку</w:t>
      </w:r>
      <w:proofErr w:type="spellEnd"/>
      <w:r w:rsidR="00275B44">
        <w:rPr>
          <w:rStyle w:val="a3"/>
          <w:rFonts w:ascii="Times New Roman" w:hAnsi="Times New Roman" w:cs="Times New Roman"/>
          <w:color w:val="auto"/>
          <w:sz w:val="28"/>
          <w:szCs w:val="28"/>
        </w:rPr>
        <w:fldChar w:fldCharType="end"/>
      </w:r>
      <w:r w:rsidRPr="005D6D93">
        <w:rPr>
          <w:rFonts w:ascii="Times New Roman" w:hAnsi="Times New Roman" w:cs="Times New Roman"/>
          <w:sz w:val="28"/>
          <w:szCs w:val="28"/>
        </w:rPr>
        <w:t xml:space="preserve"> до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Порядку, та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вчасне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оновлення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>;</w:t>
      </w:r>
    </w:p>
    <w:p w14:paraId="7B3FD3BC" w14:textId="77777777" w:rsidR="005D6D93" w:rsidRPr="005D6D93" w:rsidRDefault="005D6D93" w:rsidP="005D6D9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bookmarkStart w:id="23" w:name="n38"/>
      <w:bookmarkEnd w:id="23"/>
      <w:r w:rsidRPr="005D6D93">
        <w:rPr>
          <w:rFonts w:ascii="Times New Roman" w:hAnsi="Times New Roman" w:cs="Times New Roman"/>
          <w:sz w:val="28"/>
          <w:szCs w:val="28"/>
        </w:rPr>
        <w:t xml:space="preserve">5)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уживає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унеможливлення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доступу на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територію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сторонніх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крім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>;</w:t>
      </w:r>
    </w:p>
    <w:p w14:paraId="5AAAC2DD" w14:textId="77777777" w:rsidR="005D6D93" w:rsidRPr="005D6D93" w:rsidRDefault="005D6D93" w:rsidP="005D6D9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bookmarkStart w:id="24" w:name="n39"/>
      <w:bookmarkEnd w:id="24"/>
      <w:r w:rsidRPr="005D6D93">
        <w:rPr>
          <w:rFonts w:ascii="Times New Roman" w:hAnsi="Times New Roman" w:cs="Times New Roman"/>
          <w:sz w:val="28"/>
          <w:szCs w:val="28"/>
        </w:rPr>
        <w:t xml:space="preserve">6) вносить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пропозиції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засновнику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необхідності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технічними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засобами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фізичною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охороною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(за потреби);</w:t>
      </w:r>
    </w:p>
    <w:p w14:paraId="640283F5" w14:textId="77777777" w:rsidR="005D6D93" w:rsidRPr="005D6D93" w:rsidRDefault="005D6D93" w:rsidP="005D6D9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bookmarkStart w:id="25" w:name="n40"/>
      <w:bookmarkEnd w:id="25"/>
      <w:r w:rsidRPr="005D6D93">
        <w:rPr>
          <w:rFonts w:ascii="Times New Roman" w:hAnsi="Times New Roman" w:cs="Times New Roman"/>
          <w:sz w:val="28"/>
          <w:szCs w:val="28"/>
        </w:rPr>
        <w:t xml:space="preserve">7)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забезпечує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комплексного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обстеження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рідше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ніж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один раз на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шість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місяців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стану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об’єктів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фонду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захисних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споруд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цивільного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, маршруту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руху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до них,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вказівників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надійності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запірні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пристрої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вікнах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та дверях,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наявність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ґрат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вікнах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та систем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протипожежного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, комплексу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тривожної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сигналізації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передаванням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тривожних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сповіщень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пункти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централізованого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спостереження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>);</w:t>
      </w:r>
    </w:p>
    <w:p w14:paraId="4F8D2884" w14:textId="77777777" w:rsidR="005D6D93" w:rsidRPr="005D6D93" w:rsidRDefault="005D6D93" w:rsidP="005D6D9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bookmarkStart w:id="26" w:name="n41"/>
      <w:bookmarkEnd w:id="26"/>
      <w:r w:rsidRPr="005D6D93">
        <w:rPr>
          <w:rFonts w:ascii="Times New Roman" w:hAnsi="Times New Roman" w:cs="Times New Roman"/>
          <w:sz w:val="28"/>
          <w:szCs w:val="28"/>
        </w:rPr>
        <w:t xml:space="preserve">8)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забезпечує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ознайомлення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з планом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евакуації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та порядком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оповіщення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нападу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ризику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нападу на заклад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>;</w:t>
      </w:r>
    </w:p>
    <w:p w14:paraId="755839F9" w14:textId="77777777" w:rsidR="005D6D93" w:rsidRPr="005D6D93" w:rsidRDefault="005D6D93" w:rsidP="005D6D9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bookmarkStart w:id="27" w:name="n42"/>
      <w:bookmarkEnd w:id="27"/>
      <w:r w:rsidRPr="005D6D93">
        <w:rPr>
          <w:rFonts w:ascii="Times New Roman" w:hAnsi="Times New Roman" w:cs="Times New Roman"/>
          <w:sz w:val="28"/>
          <w:szCs w:val="28"/>
        </w:rPr>
        <w:t xml:space="preserve">9)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забезпечує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належне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функціонування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об’єктової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оповіщення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гучномовці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шкільні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дзвінки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, сирени),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протипожежного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>;</w:t>
      </w:r>
    </w:p>
    <w:p w14:paraId="54B5067C" w14:textId="77777777" w:rsidR="005D6D93" w:rsidRPr="005D6D93" w:rsidRDefault="005D6D93" w:rsidP="005D6D9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bookmarkStart w:id="28" w:name="n43"/>
      <w:bookmarkEnd w:id="28"/>
      <w:r w:rsidRPr="005D6D93">
        <w:rPr>
          <w:rFonts w:ascii="Times New Roman" w:hAnsi="Times New Roman" w:cs="Times New Roman"/>
          <w:sz w:val="28"/>
          <w:szCs w:val="28"/>
        </w:rPr>
        <w:t xml:space="preserve">10)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контролює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відповідність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стану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будівель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приміщень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інженерно-технічних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комунікацій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устаткування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обладнання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закладі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чинним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стандартам, правилам, нормам, не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рідше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ніж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один раз на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шість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місяців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організовує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перевірку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таких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приміщень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постійно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діючими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технічними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комісіями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із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складанням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акта;</w:t>
      </w:r>
    </w:p>
    <w:p w14:paraId="3FC694CB" w14:textId="77777777" w:rsidR="005D6D93" w:rsidRPr="005D6D93" w:rsidRDefault="005D6D93" w:rsidP="005D6D9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bookmarkStart w:id="29" w:name="n44"/>
      <w:bookmarkEnd w:id="29"/>
      <w:r w:rsidRPr="005D6D93">
        <w:rPr>
          <w:rFonts w:ascii="Times New Roman" w:hAnsi="Times New Roman" w:cs="Times New Roman"/>
          <w:sz w:val="28"/>
          <w:szCs w:val="28"/>
        </w:rPr>
        <w:t xml:space="preserve">11)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організовує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щороку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тренування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тренінги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дій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нападу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ризику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нападу на заклад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рідше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ніж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чотири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рази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впродовж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навчального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року.</w:t>
      </w:r>
    </w:p>
    <w:p w14:paraId="4047101B" w14:textId="77777777" w:rsidR="005D6D93" w:rsidRPr="005D6D93" w:rsidRDefault="005D6D93" w:rsidP="005D6D9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bookmarkStart w:id="30" w:name="n45"/>
      <w:bookmarkEnd w:id="30"/>
      <w:r w:rsidRPr="005D6D93">
        <w:rPr>
          <w:rFonts w:ascii="Times New Roman" w:hAnsi="Times New Roman" w:cs="Times New Roman"/>
          <w:sz w:val="28"/>
          <w:szCs w:val="28"/>
        </w:rPr>
        <w:t xml:space="preserve">3. Команда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реагування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>:</w:t>
      </w:r>
    </w:p>
    <w:p w14:paraId="0141A5EB" w14:textId="77777777" w:rsidR="005D6D93" w:rsidRPr="005D6D93" w:rsidRDefault="005D6D93" w:rsidP="005D6D9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bookmarkStart w:id="31" w:name="n46"/>
      <w:bookmarkEnd w:id="31"/>
      <w:r w:rsidRPr="005D6D93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розробляє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подає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керівнику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алгоритм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дій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нападу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ризику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нападу на заклад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плани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евакуації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>;</w:t>
      </w:r>
    </w:p>
    <w:p w14:paraId="4E86CE22" w14:textId="77777777" w:rsidR="005D6D93" w:rsidRPr="005D6D93" w:rsidRDefault="005D6D93" w:rsidP="005D6D9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bookmarkStart w:id="32" w:name="n47"/>
      <w:bookmarkEnd w:id="32"/>
      <w:r w:rsidRPr="005D6D93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складає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оновлює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паспорт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копія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якого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надається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уповноваженому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поліцейському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працівнику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ДСНС та (за потреби)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представникам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влади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>;</w:t>
      </w:r>
    </w:p>
    <w:p w14:paraId="249EDD2C" w14:textId="77777777" w:rsidR="005D6D93" w:rsidRPr="005D6D93" w:rsidRDefault="005D6D93" w:rsidP="005D6D9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bookmarkStart w:id="33" w:name="n48"/>
      <w:bookmarkEnd w:id="33"/>
      <w:r w:rsidRPr="005D6D93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здійснює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тренування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тренінги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з алгоритмами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дій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нападу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ризику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нападу на заклад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евакуації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>;</w:t>
      </w:r>
    </w:p>
    <w:p w14:paraId="7D97B8B9" w14:textId="77777777" w:rsidR="005D6D93" w:rsidRPr="005D6D93" w:rsidRDefault="005D6D93" w:rsidP="005D6D9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bookmarkStart w:id="34" w:name="n49"/>
      <w:bookmarkEnd w:id="34"/>
      <w:r w:rsidRPr="005D6D93">
        <w:rPr>
          <w:rFonts w:ascii="Times New Roman" w:hAnsi="Times New Roman" w:cs="Times New Roman"/>
          <w:sz w:val="28"/>
          <w:szCs w:val="28"/>
        </w:rPr>
        <w:t xml:space="preserve">4) у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нападу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ризику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нападу на заклад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діє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з алгоритмом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дій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затвердженим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керівником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>.</w:t>
      </w:r>
    </w:p>
    <w:p w14:paraId="409685F2" w14:textId="77777777" w:rsidR="005D6D93" w:rsidRPr="005D6D93" w:rsidRDefault="005D6D93" w:rsidP="005D6D9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bookmarkStart w:id="35" w:name="n50"/>
      <w:bookmarkEnd w:id="35"/>
      <w:r w:rsidRPr="005D6D93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Працівник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нападу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ризику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нападу на заклад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>:</w:t>
      </w:r>
    </w:p>
    <w:p w14:paraId="699D6EC0" w14:textId="77777777" w:rsidR="005D6D93" w:rsidRPr="005D6D93" w:rsidRDefault="005D6D93" w:rsidP="005D6D9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bookmarkStart w:id="36" w:name="n51"/>
      <w:bookmarkEnd w:id="36"/>
      <w:r w:rsidRPr="005D6D93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негайно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повідомляє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членів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команди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реагування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керівника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відомі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обставини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нападу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ризику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нападу;</w:t>
      </w:r>
    </w:p>
    <w:p w14:paraId="57AEB3C9" w14:textId="77777777" w:rsidR="005D6D93" w:rsidRPr="005D6D93" w:rsidRDefault="005D6D93" w:rsidP="005D6D9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bookmarkStart w:id="37" w:name="n52"/>
      <w:bookmarkEnd w:id="37"/>
      <w:r w:rsidRPr="005D6D93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роз’яснює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здобувачам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алгоритми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дій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>;</w:t>
      </w:r>
    </w:p>
    <w:p w14:paraId="6433FF68" w14:textId="77777777" w:rsidR="005D6D93" w:rsidRPr="005D6D93" w:rsidRDefault="005D6D93" w:rsidP="005D6D9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bookmarkStart w:id="38" w:name="n53"/>
      <w:bookmarkEnd w:id="38"/>
      <w:r w:rsidRPr="005D6D93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вживає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евакуації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безпечним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шляхом,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визначеним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командою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реагування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неможливості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евакуації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вживає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залишення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здобувачів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місці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перебування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закладі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>;</w:t>
      </w:r>
    </w:p>
    <w:p w14:paraId="39DA2D5F" w14:textId="77777777" w:rsidR="005D6D93" w:rsidRPr="005D6D93" w:rsidRDefault="005D6D93" w:rsidP="005D6D9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bookmarkStart w:id="39" w:name="n54"/>
      <w:bookmarkEnd w:id="39"/>
      <w:r w:rsidRPr="005D6D93">
        <w:rPr>
          <w:rFonts w:ascii="Times New Roman" w:hAnsi="Times New Roman" w:cs="Times New Roman"/>
          <w:sz w:val="28"/>
          <w:szCs w:val="28"/>
        </w:rPr>
        <w:t xml:space="preserve">4)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виконує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вимоги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поліцейських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та/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ДСНС,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прибули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в заклад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реагування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напад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ризик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нападу,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сприяє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в межах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компетенції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та за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можливості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інформує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перебіг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евакуації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місця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перебування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>;</w:t>
      </w:r>
    </w:p>
    <w:p w14:paraId="020B6145" w14:textId="77777777" w:rsidR="005D6D93" w:rsidRPr="005D6D93" w:rsidRDefault="005D6D93" w:rsidP="005D6D9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bookmarkStart w:id="40" w:name="n55"/>
      <w:bookmarkEnd w:id="40"/>
      <w:r w:rsidRPr="005D6D93">
        <w:rPr>
          <w:rFonts w:ascii="Times New Roman" w:hAnsi="Times New Roman" w:cs="Times New Roman"/>
          <w:sz w:val="28"/>
          <w:szCs w:val="28"/>
        </w:rPr>
        <w:t xml:space="preserve">5) за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наявності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постраждалих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надає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їм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домедичну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допомогу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>;</w:t>
      </w:r>
    </w:p>
    <w:p w14:paraId="099F39AF" w14:textId="77777777" w:rsidR="005D6D93" w:rsidRPr="005D6D93" w:rsidRDefault="005D6D93" w:rsidP="005D6D9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bookmarkStart w:id="41" w:name="n56"/>
      <w:bookmarkEnd w:id="41"/>
      <w:r w:rsidRPr="005D6D93">
        <w:rPr>
          <w:rFonts w:ascii="Times New Roman" w:hAnsi="Times New Roman" w:cs="Times New Roman"/>
          <w:sz w:val="28"/>
          <w:szCs w:val="28"/>
        </w:rPr>
        <w:t xml:space="preserve">6)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обстежує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приміщення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з метою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виявлення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евакуювали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>;</w:t>
      </w:r>
    </w:p>
    <w:p w14:paraId="3C74A919" w14:textId="77777777" w:rsidR="005D6D93" w:rsidRPr="005D6D93" w:rsidRDefault="005D6D93" w:rsidP="005D6D9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bookmarkStart w:id="42" w:name="n57"/>
      <w:bookmarkEnd w:id="42"/>
      <w:r w:rsidRPr="005D6D93">
        <w:rPr>
          <w:rFonts w:ascii="Times New Roman" w:hAnsi="Times New Roman" w:cs="Times New Roman"/>
          <w:sz w:val="28"/>
          <w:szCs w:val="28"/>
        </w:rPr>
        <w:t xml:space="preserve">7)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бере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участь у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навчаннях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тренуваннях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тренінгах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дій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з алгоритмами в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нападу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ризику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нападу на заклад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евакуації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>.</w:t>
      </w:r>
    </w:p>
    <w:p w14:paraId="6287E93B" w14:textId="77777777" w:rsidR="005D6D93" w:rsidRPr="005D6D93" w:rsidRDefault="005D6D93" w:rsidP="005D6D9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bookmarkStart w:id="43" w:name="n58"/>
      <w:bookmarkEnd w:id="43"/>
      <w:r w:rsidRPr="005D6D93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Підставою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прийняття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евакуацію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є:</w:t>
      </w:r>
    </w:p>
    <w:p w14:paraId="130B6017" w14:textId="77777777" w:rsidR="005D6D93" w:rsidRPr="005D6D93" w:rsidRDefault="005D6D93" w:rsidP="005D6D9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bookmarkStart w:id="44" w:name="n59"/>
      <w:bookmarkEnd w:id="44"/>
      <w:r w:rsidRPr="005D6D93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перебування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закладі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безпосередньо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поблизу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них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скоїли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напад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наявні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дані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свідчать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намір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скоєння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нападу;</w:t>
      </w:r>
    </w:p>
    <w:p w14:paraId="36721C29" w14:textId="77777777" w:rsidR="005D6D93" w:rsidRPr="005D6D93" w:rsidRDefault="005D6D93" w:rsidP="005D6D9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bookmarkStart w:id="45" w:name="n60"/>
      <w:bookmarkEnd w:id="45"/>
      <w:r w:rsidRPr="005D6D93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надходження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повідомлень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усній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письмовій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формі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напад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ризик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нападу на заклад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>.</w:t>
      </w:r>
    </w:p>
    <w:p w14:paraId="52AF2783" w14:textId="77777777" w:rsidR="005D6D93" w:rsidRPr="005D6D93" w:rsidRDefault="005D6D93" w:rsidP="005D6D9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bookmarkStart w:id="46" w:name="n61"/>
      <w:bookmarkEnd w:id="46"/>
      <w:r w:rsidRPr="005D6D93">
        <w:rPr>
          <w:rFonts w:ascii="Times New Roman" w:hAnsi="Times New Roman" w:cs="Times New Roman"/>
          <w:sz w:val="28"/>
          <w:szCs w:val="28"/>
        </w:rPr>
        <w:t xml:space="preserve">6. Для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оповіщення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напад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ризик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нападу на заклад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використовуються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сигнали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>:</w:t>
      </w:r>
    </w:p>
    <w:p w14:paraId="248BA588" w14:textId="77777777" w:rsidR="005D6D93" w:rsidRPr="005D6D93" w:rsidRDefault="005D6D93" w:rsidP="005D6D9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bookmarkStart w:id="47" w:name="n62"/>
      <w:bookmarkEnd w:id="47"/>
      <w:r w:rsidRPr="005D6D93">
        <w:rPr>
          <w:rFonts w:ascii="Times New Roman" w:hAnsi="Times New Roman" w:cs="Times New Roman"/>
          <w:sz w:val="28"/>
          <w:szCs w:val="28"/>
        </w:rPr>
        <w:t xml:space="preserve">1) перший сигнал -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короткі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тривалістю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2-3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секунди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дзвінки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повторюються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п’ять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разів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із паузами,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призначені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повідомлення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учасникам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відбувається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напад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ризик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нападу на заклад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>;</w:t>
      </w:r>
    </w:p>
    <w:p w14:paraId="1C5A1D30" w14:textId="77777777" w:rsidR="005D6D93" w:rsidRPr="005D6D93" w:rsidRDefault="005D6D93" w:rsidP="005D6D9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bookmarkStart w:id="48" w:name="n63"/>
      <w:bookmarkEnd w:id="48"/>
      <w:r w:rsidRPr="005D6D93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другий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сигнал -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довгий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тривалістю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10-15 секунд,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дзвінок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призначений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повідомлення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евакуації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>.</w:t>
      </w:r>
    </w:p>
    <w:p w14:paraId="481E788E" w14:textId="77777777" w:rsidR="005D6D93" w:rsidRDefault="005D6D93" w:rsidP="005D6D93">
      <w:pPr>
        <w:pStyle w:val="a4"/>
        <w:jc w:val="both"/>
        <w:rPr>
          <w:rStyle w:val="rvts15"/>
          <w:rFonts w:ascii="Times New Roman" w:hAnsi="Times New Roman" w:cs="Times New Roman"/>
          <w:b/>
          <w:bCs/>
          <w:sz w:val="28"/>
          <w:szCs w:val="28"/>
        </w:rPr>
      </w:pPr>
      <w:bookmarkStart w:id="49" w:name="n64"/>
      <w:bookmarkEnd w:id="49"/>
    </w:p>
    <w:p w14:paraId="5403A951" w14:textId="77777777" w:rsidR="005D6D93" w:rsidRDefault="005D6D93" w:rsidP="005D6D93">
      <w:pPr>
        <w:pStyle w:val="a4"/>
        <w:jc w:val="both"/>
        <w:rPr>
          <w:rStyle w:val="rvts15"/>
          <w:rFonts w:ascii="Times New Roman" w:hAnsi="Times New Roman" w:cs="Times New Roman"/>
          <w:b/>
          <w:bCs/>
          <w:sz w:val="28"/>
          <w:szCs w:val="28"/>
        </w:rPr>
      </w:pPr>
      <w:r w:rsidRPr="005D6D93">
        <w:rPr>
          <w:rStyle w:val="rvts15"/>
          <w:rFonts w:ascii="Times New Roman" w:hAnsi="Times New Roman" w:cs="Times New Roman"/>
          <w:b/>
          <w:bCs/>
          <w:sz w:val="28"/>
          <w:szCs w:val="28"/>
        </w:rPr>
        <w:t xml:space="preserve">III. Алгоритм </w:t>
      </w:r>
      <w:proofErr w:type="spellStart"/>
      <w:r w:rsidRPr="005D6D93">
        <w:rPr>
          <w:rStyle w:val="rvts15"/>
          <w:rFonts w:ascii="Times New Roman" w:hAnsi="Times New Roman" w:cs="Times New Roman"/>
          <w:b/>
          <w:bCs/>
          <w:sz w:val="28"/>
          <w:szCs w:val="28"/>
        </w:rPr>
        <w:t>дій</w:t>
      </w:r>
      <w:proofErr w:type="spellEnd"/>
      <w:r w:rsidRPr="005D6D93">
        <w:rPr>
          <w:rStyle w:val="rvts15"/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5D6D93">
        <w:rPr>
          <w:rStyle w:val="rvts15"/>
          <w:rFonts w:ascii="Times New Roman" w:hAnsi="Times New Roman" w:cs="Times New Roman"/>
          <w:b/>
          <w:bCs/>
          <w:sz w:val="28"/>
          <w:szCs w:val="28"/>
        </w:rPr>
        <w:t>разі</w:t>
      </w:r>
      <w:proofErr w:type="spellEnd"/>
      <w:r w:rsidRPr="005D6D93">
        <w:rPr>
          <w:rStyle w:val="rvts15"/>
          <w:rFonts w:ascii="Times New Roman" w:hAnsi="Times New Roman" w:cs="Times New Roman"/>
          <w:b/>
          <w:bCs/>
          <w:sz w:val="28"/>
          <w:szCs w:val="28"/>
        </w:rPr>
        <w:t xml:space="preserve"> нападу </w:t>
      </w:r>
      <w:proofErr w:type="spellStart"/>
      <w:r w:rsidRPr="005D6D93">
        <w:rPr>
          <w:rStyle w:val="rvts15"/>
          <w:rFonts w:ascii="Times New Roman" w:hAnsi="Times New Roman" w:cs="Times New Roman"/>
          <w:b/>
          <w:bCs/>
          <w:sz w:val="28"/>
          <w:szCs w:val="28"/>
        </w:rPr>
        <w:t>або</w:t>
      </w:r>
      <w:proofErr w:type="spellEnd"/>
      <w:r w:rsidRPr="005D6D93">
        <w:rPr>
          <w:rStyle w:val="rvts15"/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D6D93">
        <w:rPr>
          <w:rStyle w:val="rvts15"/>
          <w:rFonts w:ascii="Times New Roman" w:hAnsi="Times New Roman" w:cs="Times New Roman"/>
          <w:b/>
          <w:bCs/>
          <w:sz w:val="28"/>
          <w:szCs w:val="28"/>
        </w:rPr>
        <w:t>ризику</w:t>
      </w:r>
      <w:proofErr w:type="spellEnd"/>
      <w:r w:rsidRPr="005D6D93">
        <w:rPr>
          <w:rStyle w:val="rvts15"/>
          <w:rFonts w:ascii="Times New Roman" w:hAnsi="Times New Roman" w:cs="Times New Roman"/>
          <w:b/>
          <w:bCs/>
          <w:sz w:val="28"/>
          <w:szCs w:val="28"/>
        </w:rPr>
        <w:t xml:space="preserve"> нападу на заклад </w:t>
      </w:r>
      <w:proofErr w:type="spellStart"/>
      <w:r w:rsidRPr="005D6D93">
        <w:rPr>
          <w:rStyle w:val="rvts15"/>
          <w:rFonts w:ascii="Times New Roman" w:hAnsi="Times New Roman" w:cs="Times New Roman"/>
          <w:b/>
          <w:bCs/>
          <w:sz w:val="28"/>
          <w:szCs w:val="28"/>
        </w:rPr>
        <w:t>освіти</w:t>
      </w:r>
      <w:proofErr w:type="spellEnd"/>
    </w:p>
    <w:p w14:paraId="2B835813" w14:textId="77777777" w:rsidR="005D6D93" w:rsidRPr="005D6D93" w:rsidRDefault="005D6D93" w:rsidP="005D6D9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68D6ADF6" w14:textId="77777777" w:rsidR="005D6D93" w:rsidRPr="005D6D93" w:rsidRDefault="005D6D93" w:rsidP="005D6D9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bookmarkStart w:id="50" w:name="n65"/>
      <w:bookmarkEnd w:id="50"/>
      <w:r w:rsidRPr="005D6D93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Керівник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координує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контролює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дії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членів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команди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реагування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>.</w:t>
      </w:r>
    </w:p>
    <w:p w14:paraId="0EDCA723" w14:textId="77777777" w:rsidR="005D6D93" w:rsidRPr="005D6D93" w:rsidRDefault="005D6D93" w:rsidP="005D6D9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bookmarkStart w:id="51" w:name="n66"/>
      <w:bookmarkEnd w:id="51"/>
      <w:r w:rsidRPr="005D6D93">
        <w:rPr>
          <w:rFonts w:ascii="Times New Roman" w:hAnsi="Times New Roman" w:cs="Times New Roman"/>
          <w:sz w:val="28"/>
          <w:szCs w:val="28"/>
        </w:rPr>
        <w:t xml:space="preserve">2. Команда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реагування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та/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працівник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>:</w:t>
      </w:r>
    </w:p>
    <w:p w14:paraId="4204AB5A" w14:textId="77777777" w:rsidR="005D6D93" w:rsidRPr="005D6D93" w:rsidRDefault="005D6D93" w:rsidP="005D6D9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bookmarkStart w:id="52" w:name="n67"/>
      <w:bookmarkEnd w:id="52"/>
      <w:r w:rsidRPr="005D6D93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негайно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викликають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поліцію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та (за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необхідності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екстрені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служби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вмикає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систему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оповіщення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за першим сигналом та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повідомляє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керівнику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напад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ризик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нападу на заклад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>;</w:t>
      </w:r>
    </w:p>
    <w:p w14:paraId="482E7A08" w14:textId="77777777" w:rsidR="005D6D93" w:rsidRPr="005D6D93" w:rsidRDefault="005D6D93" w:rsidP="005D6D9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bookmarkStart w:id="53" w:name="n68"/>
      <w:bookmarkEnd w:id="53"/>
      <w:r w:rsidRPr="005D6D93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з’ясовує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обставини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нападу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виникнення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ризику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нападу (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сутність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загрози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постраждалих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нападу,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фізичний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стан та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місце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перебування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>);</w:t>
      </w:r>
    </w:p>
    <w:p w14:paraId="3A0C52AF" w14:textId="77777777" w:rsidR="005D6D93" w:rsidRPr="005D6D93" w:rsidRDefault="005D6D93" w:rsidP="005D6D9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bookmarkStart w:id="54" w:name="n69"/>
      <w:bookmarkEnd w:id="54"/>
      <w:r w:rsidRPr="005D6D93">
        <w:rPr>
          <w:rFonts w:ascii="Times New Roman" w:hAnsi="Times New Roman" w:cs="Times New Roman"/>
          <w:sz w:val="28"/>
          <w:szCs w:val="28"/>
        </w:rPr>
        <w:t xml:space="preserve">3) у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неможливості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евакуації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зокрема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евакуації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небезпечним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уживає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залишення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місці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перебування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закладі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блокування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будь-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яким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способом дверей та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вікон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>;</w:t>
      </w:r>
    </w:p>
    <w:p w14:paraId="05CCCBE2" w14:textId="77777777" w:rsidR="005D6D93" w:rsidRPr="005D6D93" w:rsidRDefault="005D6D93" w:rsidP="005D6D9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bookmarkStart w:id="55" w:name="n70"/>
      <w:bookmarkEnd w:id="55"/>
      <w:r w:rsidRPr="005D6D93">
        <w:rPr>
          <w:rFonts w:ascii="Times New Roman" w:hAnsi="Times New Roman" w:cs="Times New Roman"/>
          <w:sz w:val="28"/>
          <w:szCs w:val="28"/>
        </w:rPr>
        <w:t xml:space="preserve">4) у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евакуації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вмикає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систему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оповіщення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за другим сигналом;</w:t>
      </w:r>
    </w:p>
    <w:p w14:paraId="1CB65B72" w14:textId="77777777" w:rsidR="005D6D93" w:rsidRPr="005D6D93" w:rsidRDefault="005D6D93" w:rsidP="005D6D9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bookmarkStart w:id="56" w:name="n71"/>
      <w:bookmarkEnd w:id="56"/>
      <w:r w:rsidRPr="005D6D93">
        <w:rPr>
          <w:rFonts w:ascii="Times New Roman" w:hAnsi="Times New Roman" w:cs="Times New Roman"/>
          <w:sz w:val="28"/>
          <w:szCs w:val="28"/>
        </w:rPr>
        <w:t xml:space="preserve">5)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уживає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безпечної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евакуації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безпечне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місце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>;</w:t>
      </w:r>
    </w:p>
    <w:p w14:paraId="1ADEDCB0" w14:textId="77777777" w:rsidR="005D6D93" w:rsidRPr="005D6D93" w:rsidRDefault="005D6D93" w:rsidP="005D6D9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bookmarkStart w:id="57" w:name="n72"/>
      <w:bookmarkEnd w:id="57"/>
      <w:r w:rsidRPr="005D6D93">
        <w:rPr>
          <w:rFonts w:ascii="Times New Roman" w:hAnsi="Times New Roman" w:cs="Times New Roman"/>
          <w:sz w:val="28"/>
          <w:szCs w:val="28"/>
        </w:rPr>
        <w:t xml:space="preserve">6)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організовує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безпечне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пересування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укриття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іншого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безпечного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місця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>;</w:t>
      </w:r>
    </w:p>
    <w:p w14:paraId="72C50F38" w14:textId="77777777" w:rsidR="005D6D93" w:rsidRPr="005D6D93" w:rsidRDefault="005D6D93" w:rsidP="005D6D9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bookmarkStart w:id="58" w:name="n73"/>
      <w:bookmarkEnd w:id="58"/>
      <w:r w:rsidRPr="005D6D93">
        <w:rPr>
          <w:rFonts w:ascii="Times New Roman" w:hAnsi="Times New Roman" w:cs="Times New Roman"/>
          <w:sz w:val="28"/>
          <w:szCs w:val="28"/>
        </w:rPr>
        <w:t xml:space="preserve">7)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перевіряє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приміщення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будівлю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відсутність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у них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>;</w:t>
      </w:r>
    </w:p>
    <w:p w14:paraId="0CE5DBE5" w14:textId="77777777" w:rsidR="005D6D93" w:rsidRPr="005D6D93" w:rsidRDefault="005D6D93" w:rsidP="005D6D9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bookmarkStart w:id="59" w:name="n74"/>
      <w:bookmarkEnd w:id="59"/>
      <w:r w:rsidRPr="005D6D93">
        <w:rPr>
          <w:rFonts w:ascii="Times New Roman" w:hAnsi="Times New Roman" w:cs="Times New Roman"/>
          <w:sz w:val="28"/>
          <w:szCs w:val="28"/>
        </w:rPr>
        <w:t xml:space="preserve">8)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виконує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вимоги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поліцейських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та/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ДСНС,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прибули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в заклад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реагування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напад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ризик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нападу, та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сприяє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в межах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компетенції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та за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можливості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інформує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перебіг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евакуації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місця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перебування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>;</w:t>
      </w:r>
    </w:p>
    <w:p w14:paraId="6931A01A" w14:textId="77777777" w:rsidR="005D6D93" w:rsidRPr="005D6D93" w:rsidRDefault="005D6D93" w:rsidP="005D6D9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bookmarkStart w:id="60" w:name="n75"/>
      <w:bookmarkEnd w:id="60"/>
      <w:r w:rsidRPr="005D6D93">
        <w:rPr>
          <w:rFonts w:ascii="Times New Roman" w:hAnsi="Times New Roman" w:cs="Times New Roman"/>
          <w:sz w:val="28"/>
          <w:szCs w:val="28"/>
        </w:rPr>
        <w:t xml:space="preserve">9) у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наявності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постраждалих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нападу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організовує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їм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домедичної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допомоги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, у тому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числі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із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залученням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екстрених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служб;</w:t>
      </w:r>
    </w:p>
    <w:p w14:paraId="2FD80353" w14:textId="77777777" w:rsidR="005D6D93" w:rsidRPr="005D6D93" w:rsidRDefault="005D6D93" w:rsidP="005D6D9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bookmarkStart w:id="61" w:name="n76"/>
      <w:bookmarkEnd w:id="61"/>
      <w:r w:rsidRPr="005D6D93">
        <w:rPr>
          <w:rFonts w:ascii="Times New Roman" w:hAnsi="Times New Roman" w:cs="Times New Roman"/>
          <w:sz w:val="28"/>
          <w:szCs w:val="28"/>
        </w:rPr>
        <w:t xml:space="preserve">10) за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можливості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оповіщає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батьків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законних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представників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переміщення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здобувачів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укриття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>;</w:t>
      </w:r>
    </w:p>
    <w:p w14:paraId="0D0466FD" w14:textId="77777777" w:rsidR="005D6D93" w:rsidRPr="005D6D93" w:rsidRDefault="005D6D93" w:rsidP="005D6D9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bookmarkStart w:id="62" w:name="n77"/>
      <w:bookmarkEnd w:id="62"/>
      <w:r w:rsidRPr="005D6D93">
        <w:rPr>
          <w:rFonts w:ascii="Times New Roman" w:hAnsi="Times New Roman" w:cs="Times New Roman"/>
          <w:sz w:val="28"/>
          <w:szCs w:val="28"/>
        </w:rPr>
        <w:t xml:space="preserve">11)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погоджує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повернення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завершення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вжитих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нападу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ризику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нападу на заклад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перевіряє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здобувачів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D93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5D6D93">
        <w:rPr>
          <w:rFonts w:ascii="Times New Roman" w:hAnsi="Times New Roman" w:cs="Times New Roman"/>
          <w:sz w:val="28"/>
          <w:szCs w:val="28"/>
        </w:rPr>
        <w:t>.</w:t>
      </w:r>
    </w:p>
    <w:p w14:paraId="7CEFB799" w14:textId="77777777" w:rsidR="005D6D93" w:rsidRPr="005D6D93" w:rsidRDefault="005D6D93" w:rsidP="005D6D9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sectPr w:rsidR="005D6D93" w:rsidRPr="005D6D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D93"/>
    <w:rsid w:val="00275B44"/>
    <w:rsid w:val="005D6D93"/>
    <w:rsid w:val="00680E05"/>
    <w:rsid w:val="00C1444E"/>
    <w:rsid w:val="00E31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CA0DB"/>
  <w15:chartTrackingRefBased/>
  <w15:docId w15:val="{DBEF92F1-92F1-407D-A063-FD775E04D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6">
    <w:name w:val="rvps6"/>
    <w:basedOn w:val="a"/>
    <w:rsid w:val="005D6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basedOn w:val="a0"/>
    <w:rsid w:val="005D6D93"/>
  </w:style>
  <w:style w:type="paragraph" w:customStyle="1" w:styleId="rvps7">
    <w:name w:val="rvps7"/>
    <w:basedOn w:val="a"/>
    <w:rsid w:val="005D6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5">
    <w:name w:val="rvts15"/>
    <w:basedOn w:val="a0"/>
    <w:rsid w:val="005D6D93"/>
  </w:style>
  <w:style w:type="paragraph" w:customStyle="1" w:styleId="rvps2">
    <w:name w:val="rvps2"/>
    <w:basedOn w:val="a"/>
    <w:rsid w:val="005D6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D6D93"/>
    <w:rPr>
      <w:color w:val="0000FF"/>
      <w:u w:val="single"/>
    </w:rPr>
  </w:style>
  <w:style w:type="paragraph" w:styleId="a4">
    <w:name w:val="No Spacing"/>
    <w:uiPriority w:val="1"/>
    <w:qFormat/>
    <w:rsid w:val="005D6D93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5D6D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D6D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5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580-19" TargetMode="External"/><Relationship Id="rId4" Type="http://schemas.openxmlformats.org/officeDocument/2006/relationships/hyperlink" Target="https://zakon.rada.gov.ua/laws/show/2145-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1668</Words>
  <Characters>9513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</dc:creator>
  <cp:keywords/>
  <dc:description/>
  <cp:lastModifiedBy>Секретар</cp:lastModifiedBy>
  <cp:revision>4</cp:revision>
  <cp:lastPrinted>2024-09-18T11:48:00Z</cp:lastPrinted>
  <dcterms:created xsi:type="dcterms:W3CDTF">2023-12-21T12:09:00Z</dcterms:created>
  <dcterms:modified xsi:type="dcterms:W3CDTF">2024-09-18T11:48:00Z</dcterms:modified>
</cp:coreProperties>
</file>